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3EB" w:rsidRPr="006623EB" w:rsidRDefault="006623EB" w:rsidP="006623EB">
      <w:pPr>
        <w:pStyle w:val="NormalWeb"/>
        <w:rPr>
          <w:lang w:val="fr-FR"/>
        </w:rPr>
      </w:pPr>
      <w:r w:rsidRPr="006623EB">
        <w:rPr>
          <w:b/>
          <w:bCs/>
          <w:lang w:val="fr-FR"/>
        </w:rPr>
        <w:t>Témoignage du parcours Patiente partenaire</w:t>
      </w:r>
    </w:p>
    <w:p w:rsidR="006623EB" w:rsidRPr="006623EB" w:rsidRDefault="006623EB" w:rsidP="006623EB">
      <w:pPr>
        <w:pStyle w:val="NormalWeb"/>
        <w:rPr>
          <w:lang w:val="fr-FR"/>
        </w:rPr>
      </w:pPr>
      <w:r w:rsidRPr="006623EB">
        <w:rPr>
          <w:lang w:val="fr-FR"/>
        </w:rPr>
        <w:t>J’ai été invitée par Madame Christine Croisiaux, Présidente EBIS, à la journée d’étude paire aidante à Bruxelles afin de partager avec vous mon témoignage, le jeudi 20 mars 2025, lors de la journée mondiale de sensibilisation aux traumatismes crâniens au campus Biotech à Genève.</w:t>
      </w:r>
    </w:p>
    <w:p w:rsidR="006623EB" w:rsidRPr="006623EB" w:rsidRDefault="006623EB" w:rsidP="006623EB">
      <w:pPr>
        <w:pStyle w:val="NormalWeb"/>
        <w:rPr>
          <w:lang w:val="fr-FR"/>
        </w:rPr>
      </w:pPr>
      <w:r w:rsidRPr="006623EB">
        <w:rPr>
          <w:lang w:val="fr-FR"/>
        </w:rPr>
        <w:t>J’ai bien eu un Antécédent Traumatisme Crânien (ATC) le 14 février 2023 à la suite d’une chute en manquant deux marches d’escaliers dans un restaurant. À la suite d’examens radiologiques, il s’est révélé que j’ai fait une hémorragie cérébrale. J’en ai témoigné en tant que Patiente partenaire.</w:t>
      </w:r>
    </w:p>
    <w:p w:rsidR="006623EB" w:rsidRPr="006623EB" w:rsidRDefault="006623EB" w:rsidP="006623EB">
      <w:pPr>
        <w:pStyle w:val="NormalWeb"/>
        <w:rPr>
          <w:lang w:val="fr-FR"/>
        </w:rPr>
      </w:pPr>
      <w:r w:rsidRPr="006623EB">
        <w:rPr>
          <w:lang w:val="fr-FR"/>
        </w:rPr>
        <w:t>Aujourd’hui, j’en ai encore des séquelles irréversibles qui se répètent très souvent :</w:t>
      </w:r>
    </w:p>
    <w:p w:rsidR="006623EB" w:rsidRPr="006623EB" w:rsidRDefault="006623EB" w:rsidP="006623EB">
      <w:pPr>
        <w:pStyle w:val="NormalWeb"/>
        <w:numPr>
          <w:ilvl w:val="0"/>
          <w:numId w:val="1"/>
        </w:numPr>
        <w:rPr>
          <w:lang w:val="fr-FR"/>
        </w:rPr>
      </w:pPr>
      <w:r w:rsidRPr="006623EB">
        <w:rPr>
          <w:lang w:val="fr-FR"/>
        </w:rPr>
        <w:t>séquelles dues à une chute accidentelle sur la tête, l’épaule, le bras et la cuisse côté gauche,</w:t>
      </w:r>
    </w:p>
    <w:p w:rsidR="006623EB" w:rsidRPr="006623EB" w:rsidRDefault="006623EB" w:rsidP="006623EB">
      <w:pPr>
        <w:pStyle w:val="NormalWeb"/>
        <w:numPr>
          <w:ilvl w:val="0"/>
          <w:numId w:val="1"/>
        </w:numPr>
        <w:rPr>
          <w:lang w:val="fr-FR"/>
        </w:rPr>
      </w:pPr>
      <w:r w:rsidRPr="006623EB">
        <w:rPr>
          <w:lang w:val="fr-FR"/>
        </w:rPr>
        <w:t>un antécédent de traumatisme crânio-cérébral (ATC) D’HSA traumatique frontal gauche,</w:t>
      </w:r>
    </w:p>
    <w:p w:rsidR="006623EB" w:rsidRPr="006623EB" w:rsidRDefault="006623EB" w:rsidP="006623EB">
      <w:pPr>
        <w:pStyle w:val="NormalWeb"/>
        <w:numPr>
          <w:ilvl w:val="0"/>
          <w:numId w:val="1"/>
        </w:numPr>
        <w:rPr>
          <w:lang w:val="fr-FR"/>
        </w:rPr>
      </w:pPr>
      <w:r w:rsidRPr="006623EB">
        <w:rPr>
          <w:lang w:val="fr-FR"/>
        </w:rPr>
        <w:t>engourdissement de la partie gauche du visage et du corps avec picotements et fourmillements sans aucune raison médicale apparente.</w:t>
      </w:r>
    </w:p>
    <w:p w:rsidR="006623EB" w:rsidRDefault="006623EB" w:rsidP="006623EB">
      <w:pPr>
        <w:pStyle w:val="NormalWeb"/>
      </w:pPr>
      <w:r>
        <w:t>Patient.es partenaires dans le cadre des Hôpitaux Universitaires Genève (HUG) est ouvert à toutes les personnes étant ou ayant été patient.es dans ce lieu.</w:t>
      </w:r>
    </w:p>
    <w:p w:rsidR="006623EB" w:rsidRDefault="006623EB" w:rsidP="006623EB">
      <w:pPr>
        <w:pStyle w:val="NormalWeb"/>
      </w:pPr>
      <w:r>
        <w:t>Je vais d’abord évoquer deux contacts que j’ai vécus lors d’un autre séjour à ce même hôpital en décembre 2017 avec des professionnelles.</w:t>
      </w:r>
    </w:p>
    <w:p w:rsidR="006623EB" w:rsidRDefault="006623EB" w:rsidP="006623EB">
      <w:pPr>
        <w:pStyle w:val="NormalWeb"/>
      </w:pPr>
      <w:r>
        <w:t>Je ressentais une aide-soignante pour la toilette comme une personne très réservée, triste avec un visage complètement fermé. Elle avait très peur des réactions violentes de la part des personnes patientes. Je lui ai proposé de revenir à sa respiration et de la pratiquer chaque fois qu’elle en ressentait la nécessité. Trois jours après, elle est revenue s’occuper de moi et c’était la transformation totale. Elle avait un tout autre visage : lumineux avec un sourire jusqu’aux oreilles. Je l’ai félicitée et j’ai reçu beaucoup de gratitude de sa part.</w:t>
      </w:r>
    </w:p>
    <w:p w:rsidR="006623EB" w:rsidRDefault="006623EB" w:rsidP="006623EB">
      <w:pPr>
        <w:pStyle w:val="NormalWeb"/>
      </w:pPr>
      <w:r>
        <w:t>Une infirmière était trop brusque, la première fois qu’elle m’a fait une injection, mais j’ai pu le lui dire dans la parole aimante et l’écoute profonde. Trois jours après, à son retour de congé, elle s’est montrée plus douce et elle m’a souri. J’ai été très surprise, c’était pour moi un cadeau. Il est important de ne pas rester dans le non-dit ni de médire de la personne qui s’occupe de vous.</w:t>
      </w:r>
    </w:p>
    <w:p w:rsidR="006623EB" w:rsidRDefault="006623EB" w:rsidP="006623EB">
      <w:pPr>
        <w:pStyle w:val="NormalWeb"/>
      </w:pPr>
      <w:r>
        <w:t>Depuis le 20 janvier 2020, je suis active au sein de la Plateforme du programme Patients Partenaires (PP) et Proches-Professionnels-Public (3P) des Hôpitaux Universitaires Genève (HUG). Le PP a été créé en 2016 en se référant à celui de Montréal déjà existant depuis 1998. Le but de ce programme est d’instaurer une culture du partenariat dans les pratiques quotidiennes afin d’améliorer la qualité et la sécurité des soins. J’assiste à des réunions d’informations organisées par l’équipe de ce programme et je poursuis une formation qui est pour moi très importante dispensée par des personnes professionnelles de la santé concernant le partenariat en recherche.</w:t>
      </w:r>
    </w:p>
    <w:p w:rsidR="006623EB" w:rsidRDefault="006623EB" w:rsidP="006623EB">
      <w:pPr>
        <w:pStyle w:val="NormalWeb"/>
      </w:pPr>
      <w:r>
        <w:lastRenderedPageBreak/>
        <w:t>J’ai contribué à la charte du groupe des patients partenaires et participé, durant une année, à un Espace Mobile de rencontres entre personnes professionnelles et grand public, dans le hall d’entrée de l’hôpital, où il s’agit de se présenter soi-même dans le cadre des projets, des réunions et des formations existantes ainsi que de se faire connaître comme membre et de promouvoir le partenariat aux HUG.</w:t>
      </w:r>
    </w:p>
    <w:p w:rsidR="006623EB" w:rsidRDefault="006623EB" w:rsidP="006623EB">
      <w:pPr>
        <w:pStyle w:val="NormalWeb"/>
      </w:pPr>
      <w:r>
        <w:rPr>
          <w:b/>
          <w:bCs/>
        </w:rPr>
        <w:t>Quelles sont mes motivations personnelles ?</w:t>
      </w:r>
    </w:p>
    <w:p w:rsidR="006623EB" w:rsidRDefault="006623EB" w:rsidP="006623EB">
      <w:pPr>
        <w:pStyle w:val="NormalWeb"/>
      </w:pPr>
      <w:r>
        <w:t>Il est important d’aller ressentir sa souffrance, de l’accueillir, de la comprendre et de la remercier pour en prendre soin comme son petit enfant intérieur.</w:t>
      </w:r>
    </w:p>
    <w:p w:rsidR="006623EB" w:rsidRDefault="006623EB" w:rsidP="006623EB">
      <w:pPr>
        <w:pStyle w:val="NormalWeb"/>
      </w:pPr>
      <w:r>
        <w:t>J’aime partager avec autrui ce que je vis, donne et reçois avec générosité.</w:t>
      </w:r>
    </w:p>
    <w:p w:rsidR="006623EB" w:rsidRDefault="006623EB" w:rsidP="006623EB">
      <w:pPr>
        <w:pStyle w:val="NormalWeb"/>
      </w:pPr>
      <w:r>
        <w:t>J’aime prendre des responsabilités pour m’engager envers moi-même puis envers les autres.</w:t>
      </w:r>
    </w:p>
    <w:p w:rsidR="006623EB" w:rsidRDefault="006623EB" w:rsidP="006623EB">
      <w:pPr>
        <w:pStyle w:val="NormalWeb"/>
      </w:pPr>
      <w:r>
        <w:t>J’aime rendre service auprès des personnes qui sont dans le besoin.</w:t>
      </w:r>
    </w:p>
    <w:p w:rsidR="006623EB" w:rsidRDefault="006623EB" w:rsidP="006623EB">
      <w:pPr>
        <w:pStyle w:val="NormalWeb"/>
      </w:pPr>
      <w:r>
        <w:t>A partir du lundi 26 mars 2024 jusqu'à ce jour, j’ai pris un engagement comme responsable du groupe Rencontre Patients Partenaires renouvelable tous les six mois. Cela me plaît beaucoup. Il est très important d’avoir quelqu’un qui gère ce groupe sinon personne ne viendrait.</w:t>
      </w:r>
    </w:p>
    <w:p w:rsidR="006623EB" w:rsidRDefault="006623EB" w:rsidP="006623EB">
      <w:pPr>
        <w:pStyle w:val="NormalWeb"/>
      </w:pPr>
      <w:r>
        <w:t>Cet engagement se fait dans la bienveillance, le respect, l’écoute profonde, la non-discrimination, le non-jugement de soi-même et d’autrui. Chaque patiente et patient est partenaire des professionnels.</w:t>
      </w:r>
    </w:p>
    <w:p w:rsidR="006623EB" w:rsidRDefault="006623EB" w:rsidP="006623EB">
      <w:pPr>
        <w:pStyle w:val="NormalWeb"/>
      </w:pPr>
      <w:r>
        <w:t>Je tiens à remercier, très chaleureusement La Présidente, Madame Christine Croisiaux de m’avoir invitée, Madame Isabelle Dislaire, sa secrétaire pour toute son aide pratique ainsi que toute l’équipe de l’organisation du bon déroulement de cette journée spéciale.</w:t>
      </w:r>
    </w:p>
    <w:p w:rsidR="006623EB" w:rsidRDefault="006623EB" w:rsidP="006623EB">
      <w:pPr>
        <w:pStyle w:val="NormalWeb"/>
      </w:pPr>
      <w:r>
        <w:t>Viviane Lederrey 18 septembre 2025</w:t>
      </w:r>
    </w:p>
    <w:p w:rsidR="00177EDA" w:rsidRDefault="00177EDA">
      <w:bookmarkStart w:id="0" w:name="_GoBack"/>
      <w:bookmarkEnd w:id="0"/>
    </w:p>
    <w:sectPr w:rsidR="00177ED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10B38"/>
    <w:multiLevelType w:val="multilevel"/>
    <w:tmpl w:val="3FBA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78"/>
    <w:rsid w:val="00177EDA"/>
    <w:rsid w:val="006623EB"/>
    <w:rsid w:val="0079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DCEE7-8A6B-4AD8-8397-E2BB53C3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623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87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2</cp:revision>
  <dcterms:created xsi:type="dcterms:W3CDTF">2025-12-26T15:06:00Z</dcterms:created>
  <dcterms:modified xsi:type="dcterms:W3CDTF">2025-12-26T15:06:00Z</dcterms:modified>
</cp:coreProperties>
</file>